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B96B" w14:textId="77777777" w:rsidR="00237D74" w:rsidRDefault="00237D74" w:rsidP="00AA291F">
      <w:pPr>
        <w:pStyle w:val="NormalWeb"/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AA291F">
        <w:rPr>
          <w:rFonts w:cs="B Titr" w:hint="cs"/>
          <w:b/>
          <w:bCs/>
          <w:sz w:val="32"/>
          <w:szCs w:val="32"/>
          <w:rtl/>
          <w:lang w:bidi="fa-IR"/>
        </w:rPr>
        <w:t>مدارک لازم</w:t>
      </w:r>
    </w:p>
    <w:p w14:paraId="55E21DBA" w14:textId="77777777" w:rsidR="00AA291F" w:rsidRDefault="00237D74" w:rsidP="0005766D">
      <w:pPr>
        <w:pStyle w:val="NormalWeb"/>
        <w:numPr>
          <w:ilvl w:val="0"/>
          <w:numId w:val="3"/>
        </w:numPr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سند تعهد محضری قابل تهیه از سايت دفتر حقوقي دانشگاه  به آدرس </w:t>
      </w:r>
      <w:r w:rsidR="00AA29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زیر </w:t>
      </w:r>
      <w:r w:rsidR="00AA291F">
        <w:rPr>
          <w:rFonts w:asciiTheme="minorHAnsi" w:eastAsiaTheme="minorHAnsi" w:hAnsiTheme="minorHAnsi" w:cs="B Nazanin"/>
          <w:sz w:val="28"/>
          <w:szCs w:val="28"/>
          <w:lang w:bidi="fa-IR"/>
        </w:rPr>
        <w:t>h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>ttp://legal.iums.ac.ir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</w:p>
    <w:p w14:paraId="5E9B4C13" w14:textId="77777777" w:rsidR="00AA291F" w:rsidRPr="007D0102" w:rsidRDefault="00AA291F" w:rsidP="00AA291F">
      <w:pPr>
        <w:pStyle w:val="NormalWeb"/>
        <w:bidi/>
        <w:spacing w:line="360" w:lineRule="auto"/>
        <w:ind w:left="720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7D010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نکات مهم</w:t>
      </w:r>
      <w:r w:rsidR="00237D74" w:rsidRPr="007D010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:  </w:t>
      </w:r>
    </w:p>
    <w:p w14:paraId="06C25723" w14:textId="04C1AA22" w:rsidR="00237D74" w:rsidRPr="00237D74" w:rsidRDefault="00237D74" w:rsidP="00AA291F">
      <w:pPr>
        <w:pStyle w:val="NormalWeb"/>
        <w:numPr>
          <w:ilvl w:val="0"/>
          <w:numId w:val="4"/>
        </w:numPr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ضامنین بايد کارمند رسمی شاغل دولت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باشد </w:t>
      </w:r>
      <w:r w:rsidR="007D010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(ضامن برای سهمیه ازاد </w:t>
      </w:r>
      <w:r w:rsidR="007D0102" w:rsidRPr="007D010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یک</w:t>
      </w:r>
      <w:r w:rsidR="007D010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نفر و مناطق محروم </w:t>
      </w:r>
      <w:r w:rsidR="007D0102" w:rsidRPr="007D010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2</w:t>
      </w:r>
      <w:r w:rsidR="007D010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نفر)</w:t>
      </w:r>
    </w:p>
    <w:p w14:paraId="68959235" w14:textId="77777777" w:rsidR="00AA291F" w:rsidRDefault="00AA291F" w:rsidP="00AA291F">
      <w:pPr>
        <w:pStyle w:val="NormalWeb"/>
        <w:numPr>
          <w:ilvl w:val="0"/>
          <w:numId w:val="4"/>
        </w:numPr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درضمن</w:t>
      </w:r>
      <w:r w:rsidR="00237D74"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حکم کارگزينی ضامنين به همراه سند تعهد محضری اسکن شود و احکام ضامنین هنگام تحويل اصل سند تعهد محضری</w:t>
      </w:r>
      <w:r w:rsidR="00237D74"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="00237D74"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تاریخهای مقرر ارائه گردد</w:t>
      </w:r>
    </w:p>
    <w:p w14:paraId="4D16F9CF" w14:textId="77777777" w:rsidR="00237D74" w:rsidRPr="00237D74" w:rsidRDefault="00AA291F" w:rsidP="00AA291F">
      <w:pPr>
        <w:pStyle w:val="NormalWeb"/>
        <w:numPr>
          <w:ilvl w:val="0"/>
          <w:numId w:val="3"/>
        </w:numPr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پر کردن </w:t>
      </w:r>
      <w:r w:rsidR="00237D74"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فرمهای ثبت نامی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 شماره های </w:t>
      </w:r>
      <w:r w:rsidR="00237D74"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11 - 4-3-2-1</w:t>
      </w:r>
      <w:r w:rsidR="00237D74"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="00237D74"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</w:p>
    <w:p w14:paraId="057A4C06" w14:textId="707E8F91" w:rsidR="00237D74" w:rsidRDefault="00237D74" w:rsidP="0005766D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تصوير پايان طرح يا معافيت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طرح نيروی انسانی و يا گواهی مبنی براتمام تعهدات قانونی</w:t>
      </w:r>
      <w:r w:rsidR="00AA29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تا سی و یکم 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شهريور ماه یکهزارو چهارصد و</w:t>
      </w:r>
      <w:r w:rsidR="007E7F0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AA29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(31/6/</w:t>
      </w:r>
      <w:r w:rsidR="0005766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140</w:t>
      </w:r>
      <w:r w:rsidR="007E7F0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3</w:t>
      </w:r>
      <w:r w:rsidR="00AA29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صادرشده از </w:t>
      </w:r>
      <w:r w:rsidR="00074DC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مراجع ذیربط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برای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کسانی که به صورت مشروط ثبت نام می نمايند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. </w:t>
      </w:r>
    </w:p>
    <w:p w14:paraId="425695E7" w14:textId="317B5D71" w:rsidR="007D0102" w:rsidRDefault="007D0102" w:rsidP="007D0102">
      <w:pPr>
        <w:pStyle w:val="NormalWeb"/>
        <w:bidi/>
        <w:spacing w:line="360" w:lineRule="auto"/>
        <w:ind w:left="72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مدرک شروع به طرح در فاصله سه ماه از فارغ التحصیلی در منطقه محروم </w:t>
      </w:r>
    </w:p>
    <w:p w14:paraId="3FC34325" w14:textId="77777777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شناسنامه(ازتمام صفحات)</w:t>
      </w:r>
    </w:p>
    <w:p w14:paraId="40F3A86D" w14:textId="77777777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کارت ملی (پشت و رو )</w:t>
      </w:r>
    </w:p>
    <w:p w14:paraId="5E912A19" w14:textId="77777777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عکس 3</w:t>
      </w:r>
      <w:r w:rsidR="00AA29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*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4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</w:p>
    <w:p w14:paraId="0208EC62" w14:textId="621859A3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 از محل استخدام مبنی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موافقت با ادامه تحصيل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="007D010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همراه حکم استخدام جهت دستیاران کارمند</w:t>
      </w:r>
    </w:p>
    <w:p w14:paraId="2B612346" w14:textId="77777777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تسويه حساب صندوق رفاه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</w:p>
    <w:p w14:paraId="48930CB3" w14:textId="5B339DC7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حکم ماموريت آموزشی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يا مرخصی بدون حقوق برای کارکنان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</w:p>
    <w:p w14:paraId="4C5AF875" w14:textId="4D155769" w:rsidR="00237D74" w:rsidRPr="00237D74" w:rsidRDefault="003D7E60" w:rsidP="0005766D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مدرکی دال براتمام </w:t>
      </w:r>
      <w:r w:rsidR="00074DC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پزشکی عمومی</w:t>
      </w:r>
      <w:r w:rsidR="00237D74"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لغایت 31/06/140</w:t>
      </w:r>
      <w:r w:rsidR="007E7F0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3</w:t>
      </w:r>
    </w:p>
    <w:p w14:paraId="58FA7AA4" w14:textId="77777777" w:rsidR="00237D74" w:rsidRPr="00237D74" w:rsidRDefault="00237D74" w:rsidP="00AA291F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 تعهد مبنی بر عدم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237D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مغايرت مندرجات با اصل مدارک</w:t>
      </w:r>
      <w:r w:rsidRPr="00237D74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</w:p>
    <w:p w14:paraId="2285D85A" w14:textId="600AB7B5" w:rsidR="007555ED" w:rsidRDefault="007555ED" w:rsidP="007555ED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کارت پايان يا معافيت از</w:t>
      </w:r>
      <w:r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خدمت نظام وظيفه برای آقايان ( پشت و رو )</w:t>
      </w:r>
      <w:r w:rsidR="007D0102" w:rsidRPr="007D010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7D010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(مراجعه به دستورالعمل ثبت نام)</w:t>
      </w:r>
    </w:p>
    <w:p w14:paraId="03C9B776" w14:textId="5F9F4534" w:rsidR="007555ED" w:rsidRDefault="007555ED" w:rsidP="007555ED">
      <w:pPr>
        <w:pStyle w:val="NormalWeb"/>
        <w:bidi/>
        <w:spacing w:line="360" w:lineRule="auto"/>
        <w:ind w:left="72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صورت برخورداری از معافیت مقطع قبلی (عمومی-تخصصی) متقاضی می بایست ابتدا ضمن مراجعه به سامانه سخا نسبت به ابطال معافیت مقطع قبلی اقدام و در مورد درخواست معافیت در مقطع جدید اقدام نماید و فرم دریافتی را در سایت آپلود نماید</w:t>
      </w:r>
    </w:p>
    <w:p w14:paraId="7C2EBDF8" w14:textId="1C6864E8" w:rsidR="007D0102" w:rsidRDefault="007D0102" w:rsidP="007D0102">
      <w:pPr>
        <w:pStyle w:val="NormalWeb"/>
        <w:numPr>
          <w:ilvl w:val="0"/>
          <w:numId w:val="3"/>
        </w:numPr>
        <w:bidi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گواهی قبولی در ازمون صلاحیت بالینی پایان دوره پزشکی عمومی(مختص فارغ التحصیلان شهریور 1396 و بعد از آن)</w:t>
      </w:r>
    </w:p>
    <w:p w14:paraId="71D415AA" w14:textId="77777777" w:rsidR="00332794" w:rsidRPr="00332794" w:rsidRDefault="00332794" w:rsidP="00332794">
      <w:pPr>
        <w:bidi/>
        <w:ind w:left="360"/>
        <w:jc w:val="center"/>
        <w:rPr>
          <w:rFonts w:cs="B Nazanin"/>
          <w:b/>
          <w:bCs/>
          <w:color w:val="FF0000"/>
          <w:sz w:val="32"/>
          <w:szCs w:val="32"/>
          <w:u w:val="single"/>
          <w:rtl/>
          <w:lang w:bidi="fa-IR"/>
        </w:rPr>
      </w:pPr>
      <w:r w:rsidRPr="00332794">
        <w:rPr>
          <w:rFonts w:cs="B Nazanin" w:hint="cs"/>
          <w:b/>
          <w:bCs/>
          <w:color w:val="FF0000"/>
          <w:sz w:val="32"/>
          <w:szCs w:val="32"/>
          <w:u w:val="single"/>
          <w:rtl/>
          <w:lang w:bidi="fa-IR"/>
        </w:rPr>
        <w:t>توجه:</w:t>
      </w:r>
    </w:p>
    <w:p w14:paraId="70501CC1" w14:textId="13056683" w:rsidR="00332794" w:rsidRPr="00332794" w:rsidRDefault="00332794" w:rsidP="00332794">
      <w:pPr>
        <w:bidi/>
        <w:ind w:left="360"/>
        <w:jc w:val="center"/>
        <w:rPr>
          <w:rFonts w:cs="B Nazanin"/>
          <w:color w:val="FF0000"/>
          <w:sz w:val="32"/>
          <w:szCs w:val="32"/>
          <w:rtl/>
          <w:lang w:bidi="fa-IR"/>
        </w:rPr>
      </w:pP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 xml:space="preserve">مطابق با بند های 4و5 اطلاعیه شماره 12 مرکز سنجش آموزش پزشکی </w:t>
      </w: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>و دستوالعمل ثبت نام</w:t>
      </w:r>
      <w:r>
        <w:rPr>
          <w:rFonts w:cs="B Nazanin" w:hint="cs"/>
          <w:color w:val="FF0000"/>
          <w:sz w:val="32"/>
          <w:szCs w:val="32"/>
          <w:rtl/>
          <w:lang w:bidi="fa-IR"/>
        </w:rPr>
        <w:t>، کلیه پذیرفته شدگان ملزم به سپردن اسناد تعهدات خدمات قانونی متناسب با سهمیه پذیرش در موعد ثبت نام بوده و</w:t>
      </w: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 xml:space="preserve">شروع به دوره پذیرفته شدگان 51 دوره آزمون پذیرش دستیار تخصصی که فاقد سند تعهد محضری ضمن ثبت نام می باشند </w:t>
      </w:r>
      <w:r w:rsidRPr="00332794">
        <w:rPr>
          <w:rFonts w:cs="B Nazanin" w:hint="cs"/>
          <w:b/>
          <w:bCs/>
          <w:color w:val="FF0000"/>
          <w:sz w:val="32"/>
          <w:szCs w:val="32"/>
          <w:u w:val="single"/>
          <w:rtl/>
          <w:lang w:bidi="fa-IR"/>
        </w:rPr>
        <w:t>فاقد وجاهت قانونی می باشد</w:t>
      </w:r>
    </w:p>
    <w:p w14:paraId="4C6C1E02" w14:textId="77777777" w:rsidR="00332794" w:rsidRPr="00332794" w:rsidRDefault="00332794" w:rsidP="00332794">
      <w:pPr>
        <w:bidi/>
        <w:ind w:left="360"/>
        <w:jc w:val="center"/>
        <w:rPr>
          <w:rFonts w:cs="B Nazanin"/>
          <w:color w:val="FF0000"/>
          <w:sz w:val="32"/>
          <w:szCs w:val="32"/>
          <w:lang w:bidi="fa-IR"/>
        </w:rPr>
      </w:pP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 xml:space="preserve">کلیه پذیرفته شدگان ملزم به ارائه سند تعهد محضری می باشند و تا تایید نهایی ثبت نام و </w:t>
      </w:r>
      <w:r w:rsidRPr="00332794">
        <w:rPr>
          <w:rFonts w:cs="B Nazanin" w:hint="cs"/>
          <w:color w:val="FF0000"/>
          <w:sz w:val="32"/>
          <w:szCs w:val="32"/>
          <w:u w:val="single"/>
          <w:rtl/>
          <w:lang w:bidi="fa-IR"/>
        </w:rPr>
        <w:t>ارائه معرفی نامه به</w:t>
      </w: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332794">
        <w:rPr>
          <w:rFonts w:cs="B Nazanin" w:hint="cs"/>
          <w:color w:val="FF0000"/>
          <w:sz w:val="32"/>
          <w:szCs w:val="32"/>
          <w:u w:val="single"/>
          <w:rtl/>
          <w:lang w:bidi="fa-IR"/>
        </w:rPr>
        <w:t>دانشکده پزشکی</w:t>
      </w:r>
      <w:r w:rsidRPr="00332794">
        <w:rPr>
          <w:rFonts w:cs="B Nazanin" w:hint="cs"/>
          <w:color w:val="FF0000"/>
          <w:sz w:val="32"/>
          <w:szCs w:val="32"/>
          <w:rtl/>
          <w:lang w:bidi="fa-IR"/>
        </w:rPr>
        <w:t xml:space="preserve"> ورود به بخش و شروع دوره آموزشی امکان پذیر نمی باشد</w:t>
      </w:r>
    </w:p>
    <w:p w14:paraId="2BC865A6" w14:textId="1F6E2572" w:rsidR="007D0102" w:rsidRDefault="007D0102" w:rsidP="007D0102">
      <w:pPr>
        <w:pStyle w:val="NormalWeb"/>
        <w:bidi/>
        <w:spacing w:line="360" w:lineRule="auto"/>
        <w:ind w:left="72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14:paraId="57933B87" w14:textId="77777777" w:rsidR="00A07785" w:rsidRDefault="00332794" w:rsidP="00AA291F">
      <w:pPr>
        <w:bidi/>
        <w:rPr>
          <w:lang w:bidi="fa-IR"/>
        </w:rPr>
      </w:pPr>
    </w:p>
    <w:sectPr w:rsidR="00A07785" w:rsidSect="00DC3B7F">
      <w:pgSz w:w="11906" w:h="16838"/>
      <w:pgMar w:top="900" w:right="83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B1B"/>
    <w:multiLevelType w:val="hybridMultilevel"/>
    <w:tmpl w:val="71F6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2C0"/>
    <w:multiLevelType w:val="hybridMultilevel"/>
    <w:tmpl w:val="7A14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6EB"/>
    <w:multiLevelType w:val="hybridMultilevel"/>
    <w:tmpl w:val="A8B229C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DFB38AE"/>
    <w:multiLevelType w:val="hybridMultilevel"/>
    <w:tmpl w:val="5A4ED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4"/>
    <w:rsid w:val="0005766D"/>
    <w:rsid w:val="00074DC6"/>
    <w:rsid w:val="00237D74"/>
    <w:rsid w:val="00332794"/>
    <w:rsid w:val="003D7E60"/>
    <w:rsid w:val="007555ED"/>
    <w:rsid w:val="007D0102"/>
    <w:rsid w:val="007E7F0E"/>
    <w:rsid w:val="00AA291F"/>
    <w:rsid w:val="00DC3B7F"/>
    <w:rsid w:val="00E64441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F604"/>
  <w15:chartTrackingRefBased/>
  <w15:docId w15:val="{6297054A-7E82-465B-9190-C1ADA1F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D7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میترا شیرزادی صفی آبادی</dc:creator>
  <cp:keywords/>
  <dc:description/>
  <cp:lastModifiedBy>میترا شیرزادی صفی آبادی</cp:lastModifiedBy>
  <cp:revision>9</cp:revision>
  <dcterms:created xsi:type="dcterms:W3CDTF">2022-09-14T08:42:00Z</dcterms:created>
  <dcterms:modified xsi:type="dcterms:W3CDTF">2024-09-07T07:45:00Z</dcterms:modified>
</cp:coreProperties>
</file>